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6414" w14:textId="77777777" w:rsidR="00285F05" w:rsidRPr="00285F05" w:rsidRDefault="00285F05" w:rsidP="00285F05">
      <w:pPr>
        <w:rPr>
          <w:b/>
          <w:bCs/>
        </w:rPr>
      </w:pPr>
      <w:r w:rsidRPr="00285F05">
        <w:rPr>
          <w:b/>
          <w:bCs/>
        </w:rPr>
        <w:t>日整連　実態調査、整備要員給与格差埋まらず　ディーラーと専業工場　人材確保での影響は必至</w:t>
      </w:r>
    </w:p>
    <w:p w14:paraId="08394B61" w14:textId="77777777" w:rsidR="00285F05" w:rsidRPr="00285F05" w:rsidRDefault="00285F05" w:rsidP="00285F05">
      <w:r w:rsidRPr="00285F05">
        <w:t>2022.02.03</w:t>
      </w:r>
    </w:p>
    <w:p w14:paraId="190D824F" w14:textId="77777777" w:rsidR="00285F05" w:rsidRPr="00285F05" w:rsidRDefault="00285F05" w:rsidP="00285F05">
      <w:pPr>
        <w:numPr>
          <w:ilvl w:val="0"/>
          <w:numId w:val="1"/>
        </w:numPr>
      </w:pPr>
      <w:hyperlink r:id="rId5" w:history="1">
        <w:r w:rsidRPr="00285F05">
          <w:rPr>
            <w:rStyle w:val="a3"/>
          </w:rPr>
          <w:t>自動車整備・板金塗装</w:t>
        </w:r>
      </w:hyperlink>
    </w:p>
    <w:p w14:paraId="364CE1C6" w14:textId="77777777" w:rsidR="00285F05" w:rsidRPr="00285F05" w:rsidRDefault="00285F05" w:rsidP="00285F05">
      <w:r w:rsidRPr="00285F05">
        <w:t> </w:t>
      </w:r>
    </w:p>
    <w:p w14:paraId="0A283005" w14:textId="77777777" w:rsidR="00285F05" w:rsidRPr="00285F05" w:rsidRDefault="00285F05" w:rsidP="00285F05">
      <w:hyperlink r:id="rId6" w:history="1">
        <w:r w:rsidRPr="00285F05">
          <w:rPr>
            <w:rStyle w:val="a3"/>
          </w:rPr>
          <w:t>紙面で読む</w:t>
        </w:r>
      </w:hyperlink>
      <w:r w:rsidRPr="00285F05">
        <w:t> </w:t>
      </w:r>
      <w:hyperlink r:id="rId7" w:history="1">
        <w:r w:rsidRPr="00285F05">
          <w:rPr>
            <w:rStyle w:val="a3"/>
          </w:rPr>
          <w:t>この記事をスクラップ</w:t>
        </w:r>
      </w:hyperlink>
    </w:p>
    <w:p w14:paraId="42C6F892" w14:textId="177FAF51" w:rsidR="00285F05" w:rsidRPr="00285F05" w:rsidRDefault="00285F05" w:rsidP="00285F05">
      <w:hyperlink r:id="rId8" w:history="1">
        <w:r w:rsidRPr="00285F05">
          <w:rPr>
            <w:rStyle w:val="a3"/>
          </w:rPr>
          <w:drawing>
            <wp:inline distT="0" distB="0" distL="0" distR="0" wp14:anchorId="1857C446" wp14:editId="5E08ED2D">
              <wp:extent cx="2381250" cy="857250"/>
              <wp:effectExtent l="0" t="0" r="0" b="0"/>
              <wp:docPr id="1" name="図 1" descr="テーブル&#10;&#10;自動的に生成された説明">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r w:rsidRPr="00285F05">
          <w:rPr>
            <w:rStyle w:val="a3"/>
          </w:rPr>
          <w:t>ギャラリーへ</w:t>
        </w:r>
      </w:hyperlink>
    </w:p>
    <w:p w14:paraId="663AE130" w14:textId="77777777" w:rsidR="00285F05" w:rsidRPr="00285F05" w:rsidRDefault="00285F05" w:rsidP="00285F05">
      <w:r w:rsidRPr="00285F05">
        <w:t xml:space="preserve">　２０２１年度のディーラーと専業工場の整備要員の年間平均給与の差が１０６万１千円となり、１７年度から５年連続の１００万円超えとなった。２１年度の年間平均給与は専業が前年度比０・６％増の３６２万４千円、ディーラーが同０・５％増の４６８万５千円とともに上昇しており、業界全体で改善が図られてきている。ただ、両者の格差は一向に埋まりそうにない。整備要員の人材不足が続く中で、給与水準格差の改善が進まなければ、人材確保の格差への影響も必至だ。</w:t>
      </w:r>
    </w:p>
    <w:p w14:paraId="7BDDDAB5" w14:textId="77777777" w:rsidR="00285F05" w:rsidRPr="00285F05" w:rsidRDefault="00285F05" w:rsidP="00285F05">
      <w:r w:rsidRPr="00285F05">
        <w:t xml:space="preserve">　日本自動車整備振興会連合会（日整連、竹林武一会長）がまとめた２１年度の自動車特定整備業実態調査で判明した。ディーラーと専業の年間平均給与の差は、１７年度に１０４万６千円と１００万円を超えて以降は１０３万～１１２万円の範囲で推移してきた。両者の差は一向に埋まる気配はない。</w:t>
      </w:r>
    </w:p>
    <w:p w14:paraId="091C3DA8" w14:textId="77777777" w:rsidR="00285F05" w:rsidRPr="00285F05" w:rsidRDefault="00285F05" w:rsidP="00285F05">
      <w:r w:rsidRPr="00285F05">
        <w:t xml:space="preserve">　給与の原資になる整備売上高は、業界全体で前年度比１・９％減の５兆５５１０億円だった。ディーラーは同４・８％減の２６４１億９千万円、専業が同１・５％増の２０１４億４千万円となった。ディーラーは売り上げの減少に伴って、整備要員１人当たりの年間整備売上高も同５・１％減少したが、年間平均給与は前年度の実績に比べてプラスを確保する強さを見せている。</w:t>
      </w:r>
    </w:p>
    <w:p w14:paraId="1B75F8BA" w14:textId="77777777" w:rsidR="00285F05" w:rsidRPr="00285F05" w:rsidRDefault="00285F05" w:rsidP="00285F05">
      <w:r w:rsidRPr="00285F05">
        <w:t xml:space="preserve">　ただ、ディーラーの給与水準もその他の業界と比べると見劣りする状況にある。業界外との人材確保の競争の激化や整備士のなり手が減少する中で、ディーラーと専業ともにさらなる待遇改善が必要なことは引き続き求められていきそうだ。</w:t>
      </w:r>
    </w:p>
    <w:p w14:paraId="33586336" w14:textId="77777777" w:rsidR="00CC1A6A" w:rsidRPr="00285F05" w:rsidRDefault="00CC1A6A"/>
    <w:sectPr w:rsidR="00CC1A6A" w:rsidRPr="00285F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47193"/>
    <w:multiLevelType w:val="multilevel"/>
    <w:tmpl w:val="DC26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05"/>
    <w:rsid w:val="00285F05"/>
    <w:rsid w:val="00CC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01521"/>
  <w15:chartTrackingRefBased/>
  <w15:docId w15:val="{815367A1-7A58-45BE-9223-E702547C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F05"/>
    <w:rPr>
      <w:color w:val="0563C1" w:themeColor="hyperlink"/>
      <w:u w:val="single"/>
    </w:rPr>
  </w:style>
  <w:style w:type="character" w:styleId="a4">
    <w:name w:val="Unresolved Mention"/>
    <w:basedOn w:val="a0"/>
    <w:uiPriority w:val="99"/>
    <w:semiHidden/>
    <w:unhideWhenUsed/>
    <w:rsid w:val="0028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6064">
      <w:bodyDiv w:val="1"/>
      <w:marLeft w:val="0"/>
      <w:marRight w:val="0"/>
      <w:marTop w:val="0"/>
      <w:marBottom w:val="0"/>
      <w:divBdr>
        <w:top w:val="none" w:sz="0" w:space="0" w:color="auto"/>
        <w:left w:val="none" w:sz="0" w:space="0" w:color="auto"/>
        <w:bottom w:val="none" w:sz="0" w:space="0" w:color="auto"/>
        <w:right w:val="none" w:sz="0" w:space="0" w:color="auto"/>
      </w:divBdr>
      <w:divsChild>
        <w:div w:id="190920480">
          <w:marLeft w:val="0"/>
          <w:marRight w:val="0"/>
          <w:marTop w:val="0"/>
          <w:marBottom w:val="600"/>
          <w:divBdr>
            <w:top w:val="none" w:sz="0" w:space="0" w:color="auto"/>
            <w:left w:val="none" w:sz="0" w:space="0" w:color="auto"/>
            <w:bottom w:val="none" w:sz="0" w:space="0" w:color="auto"/>
            <w:right w:val="none" w:sz="0" w:space="0" w:color="auto"/>
          </w:divBdr>
          <w:divsChild>
            <w:div w:id="2095936384">
              <w:marLeft w:val="0"/>
              <w:marRight w:val="0"/>
              <w:marTop w:val="0"/>
              <w:marBottom w:val="300"/>
              <w:divBdr>
                <w:top w:val="none" w:sz="0" w:space="0" w:color="auto"/>
                <w:left w:val="none" w:sz="0" w:space="0" w:color="auto"/>
                <w:bottom w:val="none" w:sz="0" w:space="0" w:color="auto"/>
                <w:right w:val="none" w:sz="0" w:space="0" w:color="auto"/>
              </w:divBdr>
            </w:div>
            <w:div w:id="716970403">
              <w:marLeft w:val="0"/>
              <w:marRight w:val="0"/>
              <w:marTop w:val="0"/>
              <w:marBottom w:val="180"/>
              <w:divBdr>
                <w:top w:val="none" w:sz="0" w:space="0" w:color="auto"/>
                <w:left w:val="none" w:sz="0" w:space="0" w:color="auto"/>
                <w:bottom w:val="none" w:sz="0" w:space="0" w:color="auto"/>
                <w:right w:val="none" w:sz="0" w:space="0" w:color="auto"/>
              </w:divBdr>
            </w:div>
          </w:divsChild>
        </w:div>
        <w:div w:id="680090565">
          <w:marLeft w:val="0"/>
          <w:marRight w:val="0"/>
          <w:marTop w:val="0"/>
          <w:marBottom w:val="600"/>
          <w:divBdr>
            <w:top w:val="none" w:sz="0" w:space="0" w:color="auto"/>
            <w:left w:val="none" w:sz="0" w:space="0" w:color="auto"/>
            <w:bottom w:val="none" w:sz="0" w:space="0" w:color="auto"/>
            <w:right w:val="none" w:sz="0" w:space="0" w:color="auto"/>
          </w:divBdr>
          <w:divsChild>
            <w:div w:id="1015621432">
              <w:marLeft w:val="0"/>
              <w:marRight w:val="300"/>
              <w:marTop w:val="0"/>
              <w:marBottom w:val="0"/>
              <w:divBdr>
                <w:top w:val="none" w:sz="0" w:space="0" w:color="auto"/>
                <w:left w:val="none" w:sz="0" w:space="0" w:color="auto"/>
                <w:bottom w:val="none" w:sz="0" w:space="0" w:color="auto"/>
                <w:right w:val="none" w:sz="0" w:space="0" w:color="auto"/>
              </w:divBdr>
              <w:divsChild>
                <w:div w:id="1076631859">
                  <w:marLeft w:val="0"/>
                  <w:marRight w:val="0"/>
                  <w:marTop w:val="0"/>
                  <w:marBottom w:val="450"/>
                  <w:divBdr>
                    <w:top w:val="none" w:sz="0" w:space="0" w:color="auto"/>
                    <w:left w:val="none" w:sz="0" w:space="0" w:color="auto"/>
                    <w:bottom w:val="none" w:sz="0" w:space="0" w:color="auto"/>
                    <w:right w:val="none" w:sz="0" w:space="0" w:color="auto"/>
                  </w:divBdr>
                  <w:divsChild>
                    <w:div w:id="17532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denjd.com/articles/gallery/26237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s://www.netdenjd.com/subcategory/%E8%87%AA%E5%8B%95%E8%BB%8A%E6%95%B4%E5%82%99%E3%83%BB%E6%9D%BF%E9%87%91%E5%A1%97%E8%A3%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秀樹</dc:creator>
  <cp:keywords/>
  <dc:description/>
  <cp:lastModifiedBy>秀樹</cp:lastModifiedBy>
  <cp:revision>1</cp:revision>
  <dcterms:created xsi:type="dcterms:W3CDTF">2022-02-02T23:36:00Z</dcterms:created>
  <dcterms:modified xsi:type="dcterms:W3CDTF">2022-02-02T23:38:00Z</dcterms:modified>
</cp:coreProperties>
</file>